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25A0E" w14:textId="63C2F523" w:rsidR="00D87280" w:rsidRPr="000C073D" w:rsidRDefault="000C073D" w:rsidP="000B7E51">
      <w:pPr>
        <w:jc w:val="center"/>
        <w:rPr>
          <w:rFonts w:ascii="Verdana" w:hAnsi="Verdana"/>
          <w:sz w:val="28"/>
          <w:szCs w:val="28"/>
          <w:u w:val="single"/>
          <w:lang w:val="es-MX"/>
        </w:rPr>
      </w:pPr>
      <w:r w:rsidRPr="000C073D">
        <w:rPr>
          <w:rFonts w:ascii="Verdana" w:hAnsi="Verdana"/>
          <w:sz w:val="28"/>
          <w:szCs w:val="28"/>
          <w:u w:val="single"/>
          <w:lang w:val="es-MX"/>
        </w:rPr>
        <w:t>Espectáculos de Cúpula completa en el Planetario y sus Descripciones</w:t>
      </w:r>
    </w:p>
    <w:p w14:paraId="6105A539" w14:textId="3BBE72EB" w:rsidR="00932D32" w:rsidRPr="00317BFF" w:rsidRDefault="00AE015F">
      <w:pPr>
        <w:rPr>
          <w:rFonts w:ascii="Verdana" w:hAnsi="Verdana"/>
          <w:lang w:val="es-MX"/>
        </w:rPr>
      </w:pPr>
      <w:r w:rsidRPr="000C073D">
        <w:rPr>
          <w:rFonts w:ascii="Verdana" w:hAnsi="Verdana"/>
          <w:b/>
          <w:u w:val="single"/>
          <w:lang w:val="es-MX"/>
        </w:rPr>
        <w:br/>
      </w:r>
      <w:r w:rsidR="000C073D">
        <w:rPr>
          <w:rFonts w:ascii="Verdana" w:hAnsi="Verdana"/>
          <w:b/>
          <w:u w:val="single"/>
          <w:lang w:val="es-MX"/>
        </w:rPr>
        <w:t xml:space="preserve">La </w:t>
      </w:r>
      <w:r w:rsidR="007A5723">
        <w:rPr>
          <w:rFonts w:ascii="Verdana" w:hAnsi="Verdana"/>
          <w:b/>
          <w:u w:val="single"/>
          <w:lang w:val="es-MX"/>
        </w:rPr>
        <w:t>Dinámica</w:t>
      </w:r>
      <w:r w:rsidR="00CC5E06" w:rsidRPr="00CC5E06">
        <w:rPr>
          <w:rFonts w:ascii="Verdana" w:hAnsi="Verdana"/>
          <w:b/>
          <w:u w:val="single"/>
          <w:lang w:val="es-MX"/>
        </w:rPr>
        <w:t xml:space="preserve"> </w:t>
      </w:r>
      <w:r w:rsidR="00CC5E06">
        <w:rPr>
          <w:rFonts w:ascii="Verdana" w:hAnsi="Verdana"/>
          <w:b/>
          <w:u w:val="single"/>
          <w:lang w:val="es-MX"/>
        </w:rPr>
        <w:t>Tierra</w:t>
      </w:r>
      <w:r w:rsidR="00932D32" w:rsidRPr="000C073D">
        <w:rPr>
          <w:rFonts w:ascii="Verdana" w:hAnsi="Verdana"/>
          <w:lang w:val="es-MX"/>
        </w:rPr>
        <w:br/>
      </w:r>
      <w:r w:rsidR="006366AA">
        <w:rPr>
          <w:rFonts w:ascii="Verdana" w:hAnsi="Verdana"/>
          <w:i/>
          <w:iCs/>
          <w:lang w:val="es-MX"/>
        </w:rPr>
        <w:t xml:space="preserve">La </w:t>
      </w:r>
      <w:r w:rsidR="007A5723" w:rsidRPr="000C073D">
        <w:rPr>
          <w:rFonts w:ascii="Verdana" w:hAnsi="Verdana"/>
          <w:i/>
          <w:iCs/>
          <w:lang w:val="es-MX"/>
        </w:rPr>
        <w:t>Dinámica</w:t>
      </w:r>
      <w:r w:rsidR="00CC5E06" w:rsidRPr="00CC5E06">
        <w:rPr>
          <w:rFonts w:ascii="Verdana" w:hAnsi="Verdana"/>
          <w:i/>
          <w:iCs/>
          <w:lang w:val="es-MX"/>
        </w:rPr>
        <w:t xml:space="preserve"> </w:t>
      </w:r>
      <w:r w:rsidR="00CC5E06" w:rsidRPr="000C073D">
        <w:rPr>
          <w:rFonts w:ascii="Verdana" w:hAnsi="Verdana"/>
          <w:i/>
          <w:iCs/>
          <w:lang w:val="es-MX"/>
        </w:rPr>
        <w:t>Tierra</w:t>
      </w:r>
      <w:r w:rsidR="000C073D" w:rsidRPr="00C644DE">
        <w:rPr>
          <w:rFonts w:ascii="Verdana" w:hAnsi="Verdana"/>
          <w:lang w:val="es-MX"/>
        </w:rPr>
        <w:t>, explora el funcionamiento interno del sistema climático de la Tierra. Con visualizaciones basadas en el monitoreo de datos por un satélite y simulaciones avanzadas de supercomputadoras, esta novedosa producción sigue el rastro de energía que fluye desde el Sol hacia los sistemas interconectados que dan forma a nuestro clima: la atmósfera, los océanos y la biosfera. El público viajará junto co</w:t>
      </w:r>
      <w:r w:rsidR="00655B7D">
        <w:rPr>
          <w:rFonts w:ascii="Verdana" w:hAnsi="Verdana"/>
          <w:lang w:val="es-MX"/>
        </w:rPr>
        <w:t>n</w:t>
      </w:r>
      <w:r w:rsidR="000C073D" w:rsidRPr="00C644DE">
        <w:rPr>
          <w:rFonts w:ascii="Verdana" w:hAnsi="Verdana"/>
          <w:lang w:val="es-MX"/>
        </w:rPr>
        <w:t xml:space="preserve"> los remolinos oceánicos y corrientes de viento, se sumergirá en el corazón de un huracán mo</w:t>
      </w:r>
      <w:r w:rsidR="000C073D">
        <w:rPr>
          <w:rFonts w:ascii="Verdana" w:hAnsi="Verdana"/>
          <w:lang w:val="es-MX"/>
        </w:rPr>
        <w:t>n</w:t>
      </w:r>
      <w:r w:rsidR="000C073D" w:rsidRPr="00C644DE">
        <w:rPr>
          <w:rFonts w:ascii="Verdana" w:hAnsi="Verdana"/>
          <w:lang w:val="es-MX"/>
        </w:rPr>
        <w:t xml:space="preserve">struoso, se enfrentará cara a cara con tiburones y ballenas gigantes, volará hacia los </w:t>
      </w:r>
      <w:r w:rsidR="00655B7D" w:rsidRPr="00C644DE">
        <w:rPr>
          <w:rFonts w:ascii="Verdana" w:hAnsi="Verdana"/>
          <w:lang w:val="es-MX"/>
        </w:rPr>
        <w:t>turbulentos</w:t>
      </w:r>
      <w:r w:rsidR="00655B7D" w:rsidRPr="00C644DE">
        <w:rPr>
          <w:rFonts w:ascii="Verdana" w:hAnsi="Verdana"/>
          <w:lang w:val="es-MX"/>
        </w:rPr>
        <w:t xml:space="preserve"> </w:t>
      </w:r>
      <w:r w:rsidR="000C073D" w:rsidRPr="00C644DE">
        <w:rPr>
          <w:rFonts w:ascii="Verdana" w:hAnsi="Verdana"/>
          <w:lang w:val="es-MX"/>
        </w:rPr>
        <w:t>volcanes. Narrado por el actor nominado al Permio de la Academia, Liam Neeson.  Recomendado para estudiantes de 4</w:t>
      </w:r>
      <w:r w:rsidR="00317BFF" w:rsidRPr="00317BFF">
        <w:rPr>
          <w:rFonts w:ascii="Verdana" w:hAnsi="Verdana"/>
          <w:lang w:val="es-MX"/>
        </w:rPr>
        <w:t>°</w:t>
      </w:r>
      <w:r w:rsidR="000C073D" w:rsidRPr="00317BFF">
        <w:rPr>
          <w:rFonts w:ascii="Verdana" w:hAnsi="Verdana"/>
          <w:lang w:val="es-MX"/>
        </w:rPr>
        <w:t xml:space="preserve"> </w:t>
      </w:r>
      <w:r w:rsidR="000C073D" w:rsidRPr="00C644DE">
        <w:rPr>
          <w:rFonts w:ascii="Verdana" w:hAnsi="Verdana"/>
          <w:lang w:val="es-MX"/>
        </w:rPr>
        <w:t>a</w:t>
      </w:r>
      <w:r w:rsidR="000C073D">
        <w:rPr>
          <w:rFonts w:ascii="Verdana" w:hAnsi="Verdana"/>
          <w:lang w:val="es-MX"/>
        </w:rPr>
        <w:t>ñ</w:t>
      </w:r>
      <w:r w:rsidR="000C073D" w:rsidRPr="00C644DE">
        <w:rPr>
          <w:rFonts w:ascii="Verdana" w:hAnsi="Verdana"/>
          <w:lang w:val="es-MX"/>
        </w:rPr>
        <w:t>o en adelante.</w:t>
      </w:r>
      <w:r w:rsidR="000C073D">
        <w:rPr>
          <w:rFonts w:ascii="Verdana" w:hAnsi="Verdana"/>
          <w:lang w:val="es-MX"/>
        </w:rPr>
        <w:t xml:space="preserve"> 24 minutos. El espectáculo y su descripción son proporcionados por </w:t>
      </w:r>
      <w:hyperlink r:id="rId5" w:tgtFrame="_blank" w:history="1">
        <w:r w:rsidR="00DB5F3F" w:rsidRPr="000C073D">
          <w:rPr>
            <w:rStyle w:val="Hyperlink"/>
            <w:rFonts w:ascii="Verdana" w:hAnsi="Verdana"/>
            <w:lang w:val="es-MX"/>
          </w:rPr>
          <w:t>Spitz Inc</w:t>
        </w:r>
      </w:hyperlink>
      <w:r w:rsidR="00DB5F3F" w:rsidRPr="000C073D">
        <w:rPr>
          <w:rFonts w:ascii="Verdana" w:hAnsi="Verdana"/>
          <w:lang w:val="es-MX"/>
        </w:rPr>
        <w:t>.</w:t>
      </w:r>
      <w:r w:rsidR="00655B7D">
        <w:rPr>
          <w:rFonts w:ascii="Verdana" w:hAnsi="Verdana"/>
          <w:lang w:val="es-MX"/>
        </w:rPr>
        <w:t xml:space="preserve"> </w:t>
      </w:r>
      <w:r w:rsidR="002C484C" w:rsidRPr="000C073D">
        <w:rPr>
          <w:rFonts w:ascii="Verdana" w:hAnsi="Verdana"/>
          <w:lang w:val="es-MX"/>
        </w:rPr>
        <w:br/>
      </w:r>
      <w:r w:rsidR="002C484C" w:rsidRPr="000C073D">
        <w:rPr>
          <w:rFonts w:ascii="Verdana" w:hAnsi="Verdana"/>
          <w:lang w:val="es-MX"/>
        </w:rPr>
        <w:br/>
      </w:r>
      <w:r w:rsidR="000C073D" w:rsidRPr="000C073D">
        <w:rPr>
          <w:rFonts w:ascii="Verdana" w:hAnsi="Verdana"/>
          <w:b/>
          <w:u w:val="single"/>
          <w:lang w:val="es-MX"/>
        </w:rPr>
        <w:t>La pequeña estrella que pudo</w:t>
      </w:r>
      <w:r w:rsidR="008F5933" w:rsidRPr="000C073D">
        <w:rPr>
          <w:rFonts w:ascii="Verdana" w:hAnsi="Verdana"/>
          <w:b/>
          <w:lang w:val="es-MX"/>
        </w:rPr>
        <w:t xml:space="preserve"> </w:t>
      </w:r>
      <w:r w:rsidR="000B7E51" w:rsidRPr="000C073D">
        <w:rPr>
          <w:rFonts w:ascii="Verdana" w:hAnsi="Verdana"/>
          <w:b/>
          <w:color w:val="FF0000"/>
          <w:lang w:val="es-MX"/>
        </w:rPr>
        <w:br/>
      </w:r>
      <w:r w:rsidR="000B7E51" w:rsidRPr="000C073D">
        <w:rPr>
          <w:rStyle w:val="Emphasis"/>
          <w:rFonts w:ascii="Verdana" w:hAnsi="Verdana"/>
          <w:lang w:val="es-MX"/>
        </w:rPr>
        <w:t>L</w:t>
      </w:r>
      <w:r w:rsidR="000C073D" w:rsidRPr="000C073D">
        <w:rPr>
          <w:rStyle w:val="Emphasis"/>
          <w:rFonts w:ascii="Verdana" w:hAnsi="Verdana"/>
          <w:lang w:val="es-MX"/>
        </w:rPr>
        <w:t>a pequeña estrella que</w:t>
      </w:r>
      <w:r w:rsidR="00655B7D">
        <w:rPr>
          <w:rStyle w:val="Emphasis"/>
          <w:rFonts w:ascii="Verdana" w:hAnsi="Verdana"/>
          <w:lang w:val="es-MX"/>
        </w:rPr>
        <w:t xml:space="preserve"> pudo</w:t>
      </w:r>
      <w:r w:rsidR="000C073D" w:rsidRPr="000C073D">
        <w:rPr>
          <w:rStyle w:val="Emphasis"/>
          <w:rFonts w:ascii="Verdana" w:hAnsi="Verdana"/>
          <w:lang w:val="es-MX"/>
        </w:rPr>
        <w:t xml:space="preserve"> </w:t>
      </w:r>
      <w:r w:rsidR="000C073D" w:rsidRPr="00E55A88">
        <w:rPr>
          <w:rStyle w:val="Emphasis"/>
          <w:rFonts w:ascii="Verdana" w:hAnsi="Verdana"/>
          <w:i w:val="0"/>
          <w:iCs w:val="0"/>
          <w:lang w:val="es-MX"/>
        </w:rPr>
        <w:t xml:space="preserve">es </w:t>
      </w:r>
      <w:r w:rsidR="000C073D">
        <w:rPr>
          <w:rStyle w:val="Emphasis"/>
          <w:rFonts w:ascii="Verdana" w:hAnsi="Verdana"/>
          <w:i w:val="0"/>
          <w:iCs w:val="0"/>
          <w:lang w:val="es-MX"/>
        </w:rPr>
        <w:t>la</w:t>
      </w:r>
      <w:r w:rsidR="000C073D" w:rsidRPr="00E55A88">
        <w:rPr>
          <w:rStyle w:val="Emphasis"/>
          <w:rFonts w:ascii="Verdana" w:hAnsi="Verdana"/>
          <w:i w:val="0"/>
          <w:iCs w:val="0"/>
          <w:lang w:val="es-MX"/>
        </w:rPr>
        <w:t xml:space="preserve"> historia de una es</w:t>
      </w:r>
      <w:r w:rsidR="000C073D">
        <w:rPr>
          <w:rStyle w:val="Emphasis"/>
          <w:rFonts w:ascii="Verdana" w:hAnsi="Verdana"/>
          <w:i w:val="0"/>
          <w:iCs w:val="0"/>
          <w:lang w:val="es-MX"/>
        </w:rPr>
        <w:t>trella amarilla común la cual va en busca sus propios planetas para calentarlos y protegerlos. En su camino se encuentra con otras estrellas, aprende qué es lo que hace especial a cada una de ellas y descubre que las estrellas pueden c</w:t>
      </w:r>
      <w:r w:rsidR="00655B7D">
        <w:rPr>
          <w:rStyle w:val="Emphasis"/>
          <w:rFonts w:ascii="Verdana" w:hAnsi="Verdana"/>
          <w:i w:val="0"/>
          <w:iCs w:val="0"/>
          <w:lang w:val="es-MX"/>
        </w:rPr>
        <w:t>ombinarse</w:t>
      </w:r>
      <w:r w:rsidR="000C073D">
        <w:rPr>
          <w:rStyle w:val="Emphasis"/>
          <w:rFonts w:ascii="Verdana" w:hAnsi="Verdana"/>
          <w:i w:val="0"/>
          <w:iCs w:val="0"/>
          <w:lang w:val="es-MX"/>
        </w:rPr>
        <w:t xml:space="preserve"> para formar cúmulos y galaxias. Finalmente, la Estrellita encuentra sus planetas y cada uno de ellos es presentado al público junto con información básica sobre el Sistema Solar. Recomendado para estudiantes prescolares hasta 3er año. 35 minutos. </w:t>
      </w:r>
      <w:r w:rsidR="000C073D">
        <w:rPr>
          <w:rFonts w:ascii="Verdana" w:hAnsi="Verdana"/>
          <w:lang w:val="es-MX"/>
        </w:rPr>
        <w:t>El espectáculo y su descripción son proporcionados por</w:t>
      </w:r>
      <w:r w:rsidR="000B7E51" w:rsidRPr="000C073D">
        <w:rPr>
          <w:rFonts w:ascii="Verdana" w:hAnsi="Verdana"/>
          <w:lang w:val="es-MX"/>
        </w:rPr>
        <w:t xml:space="preserve"> </w:t>
      </w:r>
      <w:hyperlink r:id="rId6" w:tgtFrame="_blank" w:history="1">
        <w:r w:rsidR="000B7E51" w:rsidRPr="000C073D">
          <w:rPr>
            <w:rStyle w:val="Hyperlink"/>
            <w:rFonts w:ascii="Verdana" w:hAnsi="Verdana"/>
            <w:lang w:val="es-MX"/>
          </w:rPr>
          <w:t>Loch Ness Productions</w:t>
        </w:r>
      </w:hyperlink>
      <w:r w:rsidR="000B7E51" w:rsidRPr="000C073D">
        <w:rPr>
          <w:rFonts w:ascii="Verdana" w:hAnsi="Verdana"/>
          <w:lang w:val="es-MX"/>
        </w:rPr>
        <w:t>.</w:t>
      </w:r>
      <w:r w:rsidR="00EB54EA" w:rsidRPr="000C073D">
        <w:rPr>
          <w:rFonts w:ascii="Verdana" w:hAnsi="Verdana"/>
          <w:lang w:val="es-MX"/>
        </w:rPr>
        <w:br/>
      </w:r>
      <w:r w:rsidR="00EB54EA" w:rsidRPr="000C073D">
        <w:rPr>
          <w:rFonts w:ascii="Verdana" w:hAnsi="Verdana"/>
          <w:lang w:val="es-MX"/>
        </w:rPr>
        <w:br/>
      </w:r>
      <w:r w:rsidR="0093610A" w:rsidRPr="003C4DBE">
        <w:rPr>
          <w:rFonts w:ascii="Verdana" w:hAnsi="Verdana"/>
          <w:b/>
          <w:u w:val="single"/>
          <w:lang w:val="es-MX"/>
        </w:rPr>
        <w:t>Robot</w:t>
      </w:r>
      <w:r w:rsidR="003C4DBE" w:rsidRPr="003C4DBE">
        <w:rPr>
          <w:rFonts w:ascii="Verdana" w:hAnsi="Verdana"/>
          <w:b/>
          <w:u w:val="single"/>
          <w:lang w:val="es-MX"/>
        </w:rPr>
        <w:t>s</w:t>
      </w:r>
      <w:r w:rsidR="0093610A" w:rsidRPr="003C4DBE">
        <w:rPr>
          <w:rFonts w:ascii="Verdana" w:hAnsi="Verdana"/>
          <w:b/>
          <w:u w:val="single"/>
          <w:lang w:val="es-MX"/>
        </w:rPr>
        <w:t xml:space="preserve"> Explor</w:t>
      </w:r>
      <w:r w:rsidR="003C4DBE" w:rsidRPr="003C4DBE">
        <w:rPr>
          <w:rFonts w:ascii="Verdana" w:hAnsi="Verdana"/>
          <w:b/>
          <w:u w:val="single"/>
          <w:lang w:val="es-MX"/>
        </w:rPr>
        <w:t>adores</w:t>
      </w:r>
      <w:r w:rsidR="0093610A" w:rsidRPr="003C4DBE">
        <w:rPr>
          <w:rFonts w:ascii="Verdana" w:hAnsi="Verdana"/>
          <w:b/>
          <w:u w:val="single"/>
          <w:lang w:val="es-MX"/>
        </w:rPr>
        <w:br/>
      </w:r>
      <w:r w:rsidR="003C4DBE" w:rsidRPr="00C62153">
        <w:rPr>
          <w:rFonts w:ascii="Verdana" w:hAnsi="Verdana"/>
          <w:lang w:val="es-MX"/>
        </w:rPr>
        <w:t xml:space="preserve">A finales del siglo XX </w:t>
      </w:r>
      <w:r w:rsidR="00655B7D">
        <w:rPr>
          <w:rFonts w:ascii="Verdana" w:hAnsi="Verdana"/>
          <w:lang w:val="es-MX"/>
        </w:rPr>
        <w:t xml:space="preserve">empezamos </w:t>
      </w:r>
      <w:r w:rsidR="003C4DBE">
        <w:rPr>
          <w:rFonts w:ascii="Verdana" w:hAnsi="Verdana"/>
          <w:lang w:val="es-MX"/>
        </w:rPr>
        <w:t xml:space="preserve">a lanzar misiones no tripuladas a los lejanos lugares del sistema solar. Lo que descubrieron fue asombroso y, en algunos casos, inesperado. </w:t>
      </w:r>
      <w:r w:rsidR="003C4DBE" w:rsidRPr="00BC061E">
        <w:rPr>
          <w:rFonts w:ascii="Verdana" w:hAnsi="Verdana"/>
          <w:lang w:val="es-MX"/>
        </w:rPr>
        <w:t>Ahora, después de decenas de misiones, la exploración continua</w:t>
      </w:r>
      <w:r w:rsidR="003C4DBE">
        <w:rPr>
          <w:rFonts w:ascii="Verdana" w:hAnsi="Verdana"/>
          <w:lang w:val="es-MX"/>
        </w:rPr>
        <w:t xml:space="preserve">. </w:t>
      </w:r>
      <w:r w:rsidR="003C4DBE" w:rsidRPr="00BC061E">
        <w:rPr>
          <w:rFonts w:ascii="Verdana" w:hAnsi="Verdana"/>
          <w:lang w:val="es-MX"/>
        </w:rPr>
        <w:t xml:space="preserve"> </w:t>
      </w:r>
      <w:r w:rsidR="003C4DBE" w:rsidRPr="007C3144">
        <w:rPr>
          <w:rFonts w:ascii="Verdana" w:hAnsi="Verdana"/>
          <w:lang w:val="es-MX"/>
        </w:rPr>
        <w:t>Nuevas mis</w:t>
      </w:r>
      <w:r w:rsidR="003C4DBE">
        <w:rPr>
          <w:rFonts w:ascii="Verdana" w:hAnsi="Verdana"/>
          <w:lang w:val="es-MX"/>
        </w:rPr>
        <w:t>i</w:t>
      </w:r>
      <w:r w:rsidR="003C4DBE" w:rsidRPr="007C3144">
        <w:rPr>
          <w:rFonts w:ascii="Verdana" w:hAnsi="Verdana"/>
          <w:lang w:val="es-MX"/>
        </w:rPr>
        <w:t>ones especiales están en curso y muchas de e</w:t>
      </w:r>
      <w:r w:rsidR="003C4DBE">
        <w:rPr>
          <w:rFonts w:ascii="Verdana" w:hAnsi="Verdana"/>
          <w:lang w:val="es-MX"/>
        </w:rPr>
        <w:t>stas robustas naves espaciales aún están funcionando, transmitiendo diariamente sus conocimientos a la Tierra. Rendiremos homenaje a estos robots que han explorado en nuestro lugar y experimentaremos lo que nos han enseñado sobre nuestro sistema solar. Narrado por Brent Spiner del programa de televisión Star Trek, La Siguiente Generación. Ganador del Premio Telly. Recomendado para estudiantes de 4</w:t>
      </w:r>
      <w:r w:rsidR="00317BFF">
        <w:rPr>
          <w:rFonts w:ascii="Verdana" w:hAnsi="Verdana"/>
          <w:lang w:val="es-MX"/>
        </w:rPr>
        <w:t>°</w:t>
      </w:r>
      <w:r w:rsidR="003C4DBE">
        <w:rPr>
          <w:rFonts w:ascii="Verdana" w:hAnsi="Verdana"/>
          <w:lang w:val="es-MX"/>
        </w:rPr>
        <w:t xml:space="preserve"> de primaria en adelante. 24 minutos. El espectáculo y su descripción son proporcionados por </w:t>
      </w:r>
      <w:r w:rsidR="0093610A" w:rsidRPr="003C4DBE">
        <w:rPr>
          <w:rFonts w:ascii="Verdana" w:hAnsi="Verdana"/>
          <w:lang w:val="es-MX"/>
        </w:rPr>
        <w:t>E&amp;S.</w:t>
      </w:r>
      <w:r w:rsidR="000B7E51" w:rsidRPr="003C4DBE">
        <w:rPr>
          <w:rStyle w:val="grid-customitemtextsiwrr"/>
          <w:rFonts w:ascii="Verdana" w:hAnsi="Verdana"/>
          <w:lang w:val="es-MX"/>
        </w:rPr>
        <w:br/>
      </w:r>
      <w:r w:rsidR="000B7E51" w:rsidRPr="003C4DBE">
        <w:rPr>
          <w:rStyle w:val="grid-customitemtextsiwrr"/>
          <w:rFonts w:ascii="Verdana" w:hAnsi="Verdana"/>
          <w:lang w:val="es-MX"/>
        </w:rPr>
        <w:br/>
      </w:r>
      <w:r w:rsidR="00DB5F3F" w:rsidRPr="009D2F8C">
        <w:rPr>
          <w:rFonts w:ascii="Verdana" w:hAnsi="Verdana"/>
          <w:b/>
          <w:u w:val="single"/>
          <w:lang w:val="es-MX"/>
        </w:rPr>
        <w:t>Supervolcan</w:t>
      </w:r>
      <w:r w:rsidR="003C4DBE" w:rsidRPr="009D2F8C">
        <w:rPr>
          <w:rFonts w:ascii="Verdana" w:hAnsi="Verdana"/>
          <w:b/>
          <w:u w:val="single"/>
          <w:lang w:val="es-MX"/>
        </w:rPr>
        <w:t>es</w:t>
      </w:r>
      <w:r w:rsidR="00DB5F3F" w:rsidRPr="009D2F8C">
        <w:rPr>
          <w:rFonts w:ascii="Verdana" w:hAnsi="Verdana"/>
          <w:lang w:val="es-MX"/>
        </w:rPr>
        <w:br/>
      </w:r>
      <w:r w:rsidR="009D2F8C" w:rsidRPr="009D2F8C">
        <w:rPr>
          <w:rStyle w:val="grid-customitemtextsiwrr"/>
          <w:rFonts w:ascii="Verdana" w:hAnsi="Verdana"/>
          <w:lang w:val="es-MX"/>
        </w:rPr>
        <w:t xml:space="preserve">El premiado </w:t>
      </w:r>
      <w:r w:rsidR="009D2F8C" w:rsidRPr="008B7B00">
        <w:rPr>
          <w:rFonts w:ascii="Verdana" w:hAnsi="Verdana"/>
          <w:lang w:val="es-MX"/>
        </w:rPr>
        <w:t>espectáculo</w:t>
      </w:r>
      <w:r w:rsidR="009D2F8C">
        <w:rPr>
          <w:rFonts w:ascii="Verdana" w:hAnsi="Verdana"/>
          <w:lang w:val="es-MX"/>
        </w:rPr>
        <w:t xml:space="preserve"> </w:t>
      </w:r>
      <w:r w:rsidR="009D2F8C" w:rsidRPr="00B65F91">
        <w:rPr>
          <w:rFonts w:ascii="Verdana" w:hAnsi="Verdana"/>
          <w:i/>
          <w:iCs/>
          <w:lang w:val="es-MX"/>
        </w:rPr>
        <w:t>Supervolcanes</w:t>
      </w:r>
      <w:r w:rsidR="009D2F8C">
        <w:rPr>
          <w:rFonts w:ascii="Verdana" w:hAnsi="Verdana"/>
          <w:lang w:val="es-MX"/>
        </w:rPr>
        <w:t xml:space="preserve"> es un espectáculo de planetario inmersivo que recorre raras clases de erupciones que han reunido la energía que acecha, como un dragón dormido, por debajo de la superficie del planeta Tierra. El programa va más allá de la Tierra para explorar el impacto de las gigantescas erupciones volcánicas en nuestro sistema solar. El público volará hasta Tritón, la luna más fría de </w:t>
      </w:r>
      <w:r w:rsidR="009D2F8C" w:rsidRPr="00317BFF">
        <w:rPr>
          <w:rFonts w:ascii="Verdana" w:hAnsi="Verdana"/>
          <w:lang w:val="es-MX"/>
        </w:rPr>
        <w:t xml:space="preserve">Neptuno y hasta el mundo con mayor actividad volcánica: La luna de Júpiter llamada Io. En una visita legendaria al Norte de </w:t>
      </w:r>
      <w:r w:rsidR="008A2E3E" w:rsidRPr="00317BFF">
        <w:rPr>
          <w:rFonts w:ascii="Verdana" w:hAnsi="Verdana"/>
          <w:lang w:val="es-MX"/>
        </w:rPr>
        <w:t>América</w:t>
      </w:r>
      <w:r w:rsidR="00F75E9A">
        <w:rPr>
          <w:rFonts w:ascii="Verdana" w:hAnsi="Verdana"/>
          <w:lang w:val="es-MX"/>
        </w:rPr>
        <w:t xml:space="preserve"> en</w:t>
      </w:r>
      <w:r w:rsidR="009D2F8C" w:rsidRPr="00317BFF">
        <w:rPr>
          <w:rFonts w:ascii="Verdana" w:hAnsi="Verdana"/>
          <w:lang w:val="es-MX"/>
        </w:rPr>
        <w:t xml:space="preserve"> un sitio caliente,</w:t>
      </w:r>
      <w:r w:rsidR="00782126" w:rsidRPr="00317BFF">
        <w:rPr>
          <w:rFonts w:ascii="Verdana" w:hAnsi="Verdana"/>
          <w:lang w:val="es-MX"/>
        </w:rPr>
        <w:t xml:space="preserve"> el</w:t>
      </w:r>
      <w:r w:rsidR="009D2F8C" w:rsidRPr="00317BFF">
        <w:rPr>
          <w:rFonts w:ascii="Verdana" w:hAnsi="Verdana"/>
          <w:lang w:val="es-MX"/>
        </w:rPr>
        <w:t xml:space="preserve"> Parque Nacional de Yellowstone,</w:t>
      </w:r>
      <w:r w:rsidR="008C3386">
        <w:rPr>
          <w:rFonts w:ascii="Verdana" w:hAnsi="Verdana"/>
          <w:lang w:val="es-MX"/>
        </w:rPr>
        <w:t xml:space="preserve"> la película</w:t>
      </w:r>
      <w:r w:rsidR="005A12E9">
        <w:rPr>
          <w:rFonts w:ascii="Verdana" w:hAnsi="Verdana"/>
          <w:lang w:val="es-MX"/>
        </w:rPr>
        <w:t xml:space="preserve"> hace la pregunta: </w:t>
      </w:r>
      <w:r w:rsidR="000861F2">
        <w:rPr>
          <w:rFonts w:ascii="Verdana" w:hAnsi="Verdana"/>
          <w:lang w:val="es-MX"/>
        </w:rPr>
        <w:t>¿puede un supervolcán hacer erupción durante nuestra época?</w:t>
      </w:r>
      <w:r w:rsidR="008A2E3E">
        <w:rPr>
          <w:rFonts w:ascii="Verdana" w:hAnsi="Verdana"/>
          <w:lang w:val="es-MX"/>
        </w:rPr>
        <w:t xml:space="preserve"> Narrado por</w:t>
      </w:r>
      <w:r w:rsidR="00D3523C">
        <w:rPr>
          <w:rFonts w:ascii="Verdana" w:hAnsi="Verdana"/>
          <w:lang w:val="es-MX"/>
        </w:rPr>
        <w:t xml:space="preserve"> </w:t>
      </w:r>
      <w:r w:rsidR="00D3523C" w:rsidRPr="00317BFF">
        <w:rPr>
          <w:rStyle w:val="grid-customitemtextsiwrr"/>
          <w:rFonts w:ascii="Verdana" w:hAnsi="Verdana"/>
          <w:lang w:val="es-MX"/>
        </w:rPr>
        <w:t>Benedict Cumberbatch.</w:t>
      </w:r>
      <w:r w:rsidR="00317BFF" w:rsidRPr="00317BFF">
        <w:rPr>
          <w:rStyle w:val="grid-customitemtextsiwrr"/>
          <w:rFonts w:ascii="Verdana" w:hAnsi="Verdana"/>
          <w:lang w:val="es-MX"/>
        </w:rPr>
        <w:t xml:space="preserve"> Recomendado </w:t>
      </w:r>
      <w:r w:rsidR="00317BFF">
        <w:rPr>
          <w:rFonts w:ascii="Verdana" w:hAnsi="Verdana"/>
          <w:lang w:val="es-MX"/>
        </w:rPr>
        <w:t>para estudiantes de 4° de primaria en adelante. 24 minutos. El espectáculo y su descripción son proporcionados por</w:t>
      </w:r>
      <w:r w:rsidR="00DB5F3F" w:rsidRPr="00317BFF">
        <w:rPr>
          <w:rFonts w:ascii="Verdana" w:hAnsi="Verdana"/>
          <w:lang w:val="es-MX"/>
        </w:rPr>
        <w:t xml:space="preserve"> </w:t>
      </w:r>
      <w:hyperlink r:id="rId7" w:tgtFrame="_blank" w:history="1">
        <w:r w:rsidR="00DB5F3F" w:rsidRPr="00317BFF">
          <w:rPr>
            <w:rStyle w:val="Hyperlink"/>
            <w:rFonts w:ascii="Verdana" w:hAnsi="Verdana"/>
            <w:lang w:val="es-MX"/>
          </w:rPr>
          <w:t>Spitz Inc</w:t>
        </w:r>
      </w:hyperlink>
      <w:r w:rsidR="00DB5F3F" w:rsidRPr="00317BFF">
        <w:rPr>
          <w:rFonts w:ascii="Verdana" w:hAnsi="Verdana"/>
          <w:lang w:val="es-MX"/>
        </w:rPr>
        <w:t>.</w:t>
      </w:r>
      <w:r w:rsidR="000B7E51" w:rsidRPr="00317BFF">
        <w:rPr>
          <w:rFonts w:ascii="Verdana" w:hAnsi="Verdana"/>
          <w:lang w:val="es-MX"/>
        </w:rPr>
        <w:br/>
      </w:r>
      <w:r w:rsidR="00D77AFB" w:rsidRPr="00317BFF">
        <w:rPr>
          <w:rFonts w:ascii="Verdana" w:hAnsi="Verdana"/>
          <w:b/>
          <w:u w:val="single"/>
          <w:lang w:val="es-MX"/>
        </w:rPr>
        <w:br/>
      </w:r>
      <w:r w:rsidR="00317BFF" w:rsidRPr="00251EF8">
        <w:rPr>
          <w:rFonts w:ascii="Verdana" w:hAnsi="Verdana"/>
          <w:b/>
          <w:u w:val="single"/>
          <w:lang w:val="es-MX"/>
        </w:rPr>
        <w:t xml:space="preserve">El </w:t>
      </w:r>
      <w:r w:rsidR="0093610A" w:rsidRPr="00251EF8">
        <w:rPr>
          <w:rFonts w:ascii="Verdana" w:hAnsi="Verdana"/>
          <w:b/>
          <w:u w:val="single"/>
          <w:lang w:val="es-MX"/>
        </w:rPr>
        <w:t>Violent</w:t>
      </w:r>
      <w:r w:rsidR="00317BFF" w:rsidRPr="00251EF8">
        <w:rPr>
          <w:rFonts w:ascii="Verdana" w:hAnsi="Verdana"/>
          <w:b/>
          <w:u w:val="single"/>
          <w:lang w:val="es-MX"/>
        </w:rPr>
        <w:t xml:space="preserve">o Universo </w:t>
      </w:r>
      <w:r w:rsidR="00D77AFB" w:rsidRPr="00251EF8">
        <w:rPr>
          <w:rFonts w:ascii="Verdana" w:hAnsi="Verdana"/>
          <w:b/>
          <w:lang w:val="es-MX"/>
        </w:rPr>
        <w:t xml:space="preserve"> </w:t>
      </w:r>
      <w:r w:rsidR="0093610A" w:rsidRPr="00251EF8">
        <w:rPr>
          <w:rFonts w:ascii="Verdana" w:hAnsi="Verdana"/>
          <w:b/>
          <w:u w:val="single"/>
          <w:lang w:val="es-MX"/>
        </w:rPr>
        <w:br/>
      </w:r>
      <w:r w:rsidR="00B04183" w:rsidRPr="00251EF8">
        <w:rPr>
          <w:rFonts w:ascii="Verdana" w:hAnsi="Verdana"/>
          <w:lang w:val="es-MX"/>
        </w:rPr>
        <w:t>C</w:t>
      </w:r>
      <w:r w:rsidR="00951692" w:rsidRPr="00251EF8">
        <w:rPr>
          <w:rFonts w:ascii="Verdana" w:hAnsi="Verdana"/>
          <w:lang w:val="es-MX"/>
        </w:rPr>
        <w:t>ometas, asteroid</w:t>
      </w:r>
      <w:r w:rsidR="004351C6" w:rsidRPr="00251EF8">
        <w:rPr>
          <w:rFonts w:ascii="Verdana" w:hAnsi="Verdana"/>
          <w:lang w:val="es-MX"/>
        </w:rPr>
        <w:t>e</w:t>
      </w:r>
      <w:r w:rsidR="00951692" w:rsidRPr="00251EF8">
        <w:rPr>
          <w:rFonts w:ascii="Verdana" w:hAnsi="Verdana"/>
          <w:lang w:val="es-MX"/>
        </w:rPr>
        <w:t>s y meteoritos</w:t>
      </w:r>
      <w:r w:rsidR="00251EF8" w:rsidRPr="00251EF8">
        <w:rPr>
          <w:rFonts w:ascii="Verdana" w:hAnsi="Verdana"/>
          <w:lang w:val="es-MX"/>
        </w:rPr>
        <w:t xml:space="preserve"> </w:t>
      </w:r>
      <w:r w:rsidR="00251EF8">
        <w:rPr>
          <w:rFonts w:ascii="Verdana" w:hAnsi="Verdana"/>
          <w:lang w:val="es-MX"/>
        </w:rPr>
        <w:t>que se precipitan</w:t>
      </w:r>
      <w:r w:rsidR="00251EF8" w:rsidRPr="00251EF8">
        <w:rPr>
          <w:rFonts w:ascii="Verdana" w:hAnsi="Verdana"/>
          <w:lang w:val="es-MX"/>
        </w:rPr>
        <w:t xml:space="preserve"> a través d</w:t>
      </w:r>
      <w:r w:rsidR="00251EF8">
        <w:rPr>
          <w:rFonts w:ascii="Verdana" w:hAnsi="Verdana"/>
          <w:lang w:val="es-MX"/>
        </w:rPr>
        <w:t xml:space="preserve">el espacio. </w:t>
      </w:r>
      <w:r w:rsidR="00251EF8" w:rsidRPr="00251EF8">
        <w:rPr>
          <w:rFonts w:ascii="Verdana" w:hAnsi="Verdana"/>
          <w:lang w:val="es-MX"/>
        </w:rPr>
        <w:t>Estrella</w:t>
      </w:r>
      <w:r w:rsidR="00251EF8">
        <w:rPr>
          <w:rFonts w:ascii="Verdana" w:hAnsi="Verdana"/>
          <w:lang w:val="es-MX"/>
        </w:rPr>
        <w:t>s</w:t>
      </w:r>
      <w:r w:rsidR="00251EF8" w:rsidRPr="00251EF8">
        <w:rPr>
          <w:rFonts w:ascii="Verdana" w:hAnsi="Verdana"/>
          <w:lang w:val="es-MX"/>
        </w:rPr>
        <w:t xml:space="preserve"> </w:t>
      </w:r>
      <w:r w:rsidR="00251EF8">
        <w:rPr>
          <w:rFonts w:ascii="Verdana" w:hAnsi="Verdana"/>
          <w:lang w:val="es-MX"/>
        </w:rPr>
        <w:t>colapsándose</w:t>
      </w:r>
      <w:r w:rsidR="00251EF8" w:rsidRPr="00251EF8">
        <w:rPr>
          <w:rFonts w:ascii="Verdana" w:hAnsi="Verdana"/>
          <w:lang w:val="es-MX"/>
        </w:rPr>
        <w:t xml:space="preserve"> bajo su propia gravedad. Infiernos de energía nuclea</w:t>
      </w:r>
      <w:r w:rsidR="00251EF8">
        <w:rPr>
          <w:rFonts w:ascii="Verdana" w:hAnsi="Verdana"/>
          <w:lang w:val="es-MX"/>
        </w:rPr>
        <w:t>r</w:t>
      </w:r>
      <w:r w:rsidR="00251EF8" w:rsidRPr="00251EF8">
        <w:rPr>
          <w:rFonts w:ascii="Verdana" w:hAnsi="Verdana"/>
          <w:lang w:val="es-MX"/>
        </w:rPr>
        <w:t xml:space="preserve"> liberando su radiación mortal por todo e</w:t>
      </w:r>
      <w:r w:rsidR="00251EF8">
        <w:rPr>
          <w:rFonts w:ascii="Verdana" w:hAnsi="Verdana"/>
          <w:lang w:val="es-MX"/>
        </w:rPr>
        <w:t xml:space="preserve">l universo. </w:t>
      </w:r>
      <w:r w:rsidR="00251EF8" w:rsidRPr="00251EF8">
        <w:rPr>
          <w:rFonts w:ascii="Verdana" w:hAnsi="Verdana"/>
          <w:lang w:val="es-MX"/>
        </w:rPr>
        <w:t>S</w:t>
      </w:r>
      <w:r w:rsidR="001F7C6B">
        <w:rPr>
          <w:rFonts w:ascii="Verdana" w:hAnsi="Verdana"/>
          <w:lang w:val="es-MX"/>
        </w:rPr>
        <w:t>é</w:t>
      </w:r>
      <w:r w:rsidR="00251EF8" w:rsidRPr="00251EF8">
        <w:rPr>
          <w:rFonts w:ascii="Verdana" w:hAnsi="Verdana"/>
          <w:lang w:val="es-MX"/>
        </w:rPr>
        <w:t xml:space="preserve"> testigo de los increíbles poderes del cosmos en</w:t>
      </w:r>
      <w:r w:rsidR="00251EF8">
        <w:rPr>
          <w:rFonts w:ascii="Verdana" w:hAnsi="Verdana"/>
          <w:lang w:val="es-MX"/>
        </w:rPr>
        <w:t xml:space="preserve"> este emocionante espectáculo que </w:t>
      </w:r>
      <w:r w:rsidR="00251EF8">
        <w:rPr>
          <w:rFonts w:ascii="Verdana" w:hAnsi="Verdana"/>
          <w:lang w:val="es-MX"/>
        </w:rPr>
        <w:lastRenderedPageBreak/>
        <w:t xml:space="preserve">te ofrece un asiento en primera fila para </w:t>
      </w:r>
      <w:r w:rsidR="001F7C6B">
        <w:rPr>
          <w:rFonts w:ascii="Verdana" w:hAnsi="Verdana"/>
          <w:lang w:val="es-MX"/>
        </w:rPr>
        <w:t xml:space="preserve">presenciar el choque de los mundos. </w:t>
      </w:r>
      <w:r w:rsidR="001F7C6B" w:rsidRPr="00D076E7">
        <w:rPr>
          <w:rFonts w:ascii="Verdana" w:hAnsi="Verdana"/>
          <w:lang w:val="es-MX"/>
        </w:rPr>
        <w:t>Narrada por el Sr.</w:t>
      </w:r>
      <w:r w:rsidR="00B04183" w:rsidRPr="00D076E7">
        <w:rPr>
          <w:rFonts w:ascii="Verdana" w:hAnsi="Verdana"/>
          <w:lang w:val="es-MX"/>
        </w:rPr>
        <w:t xml:space="preserve"> Patrick Stewart </w:t>
      </w:r>
      <w:r w:rsidR="001F7C6B" w:rsidRPr="00D076E7">
        <w:rPr>
          <w:rFonts w:ascii="Verdana" w:hAnsi="Verdana"/>
          <w:lang w:val="es-MX"/>
        </w:rPr>
        <w:t>de</w:t>
      </w:r>
      <w:r w:rsidR="00B04183" w:rsidRPr="00D076E7">
        <w:rPr>
          <w:rFonts w:ascii="Verdana" w:hAnsi="Verdana"/>
          <w:lang w:val="es-MX"/>
        </w:rPr>
        <w:t xml:space="preserve"> Star Trek: The Next Generation </w:t>
      </w:r>
      <w:r w:rsidR="001F7C6B" w:rsidRPr="00D076E7">
        <w:rPr>
          <w:rFonts w:ascii="Verdana" w:hAnsi="Verdana"/>
          <w:lang w:val="es-MX"/>
        </w:rPr>
        <w:t>y peliculas de</w:t>
      </w:r>
      <w:r w:rsidR="00B04183" w:rsidRPr="00D076E7">
        <w:rPr>
          <w:rFonts w:ascii="Verdana" w:hAnsi="Verdana"/>
          <w:lang w:val="es-MX"/>
        </w:rPr>
        <w:t xml:space="preserve"> X-Men. </w:t>
      </w:r>
      <w:r w:rsidR="00D076E7" w:rsidRPr="00D076E7">
        <w:rPr>
          <w:rFonts w:ascii="Verdana" w:hAnsi="Verdana"/>
          <w:lang w:val="es-MX"/>
        </w:rPr>
        <w:t xml:space="preserve">Finalista del Premio </w:t>
      </w:r>
      <w:r w:rsidR="00B04183" w:rsidRPr="00D076E7">
        <w:rPr>
          <w:rFonts w:ascii="Verdana" w:hAnsi="Verdana"/>
          <w:lang w:val="es-MX"/>
        </w:rPr>
        <w:t xml:space="preserve">Telly. </w:t>
      </w:r>
      <w:r w:rsidR="00317BFF" w:rsidRPr="00D076E7">
        <w:rPr>
          <w:rStyle w:val="grid-customitemtextsiwrr"/>
          <w:rFonts w:ascii="Verdana" w:hAnsi="Verdana"/>
          <w:lang w:val="es-MX"/>
        </w:rPr>
        <w:t>Recomendado</w:t>
      </w:r>
      <w:r w:rsidR="00317BFF" w:rsidRPr="00317BFF">
        <w:rPr>
          <w:rStyle w:val="grid-customitemtextsiwrr"/>
          <w:rFonts w:ascii="Verdana" w:hAnsi="Verdana"/>
          <w:lang w:val="es-MX"/>
        </w:rPr>
        <w:t xml:space="preserve"> </w:t>
      </w:r>
      <w:r w:rsidR="00317BFF">
        <w:rPr>
          <w:rFonts w:ascii="Verdana" w:hAnsi="Verdana"/>
          <w:lang w:val="es-MX"/>
        </w:rPr>
        <w:t>para estudiantes de</w:t>
      </w:r>
      <w:r w:rsidR="00970F23">
        <w:rPr>
          <w:rFonts w:ascii="Verdana" w:hAnsi="Verdana"/>
          <w:lang w:val="es-MX"/>
        </w:rPr>
        <w:t xml:space="preserve"> 4° </w:t>
      </w:r>
      <w:r w:rsidR="00317BFF">
        <w:rPr>
          <w:rFonts w:ascii="Verdana" w:hAnsi="Verdana"/>
          <w:lang w:val="es-MX"/>
        </w:rPr>
        <w:t>de primaria en adelante. 25 minutos. El espectáculo y su descripción son proporcionados por</w:t>
      </w:r>
      <w:r w:rsidR="0093610A" w:rsidRPr="00317BFF">
        <w:rPr>
          <w:rFonts w:ascii="Verdana" w:hAnsi="Verdana"/>
          <w:lang w:val="es-MX"/>
        </w:rPr>
        <w:t xml:space="preserve"> E&amp;S.</w:t>
      </w:r>
    </w:p>
    <w:p w14:paraId="30A06941" w14:textId="0F44E920" w:rsidR="006D16C0" w:rsidRPr="00317BFF" w:rsidRDefault="006D16C0">
      <w:pPr>
        <w:rPr>
          <w:rFonts w:ascii="Verdana" w:hAnsi="Verdana"/>
          <w:lang w:val="es-MX"/>
        </w:rPr>
      </w:pPr>
    </w:p>
    <w:p w14:paraId="3F37BBA2" w14:textId="5D03E090" w:rsidR="00F71B85" w:rsidRPr="00F71B85" w:rsidRDefault="00970F23">
      <w:pPr>
        <w:rPr>
          <w:rFonts w:ascii="Verdana" w:hAnsi="Verdana"/>
          <w:lang w:val="es-MX"/>
        </w:rPr>
      </w:pPr>
      <w:r>
        <w:rPr>
          <w:rFonts w:ascii="Verdana" w:hAnsi="Verdana"/>
          <w:lang w:val="es-MX"/>
        </w:rPr>
        <w:t xml:space="preserve"> </w:t>
      </w:r>
    </w:p>
    <w:sectPr w:rsidR="00F71B85" w:rsidRPr="00F71B85" w:rsidSect="00AE015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826EAD"/>
    <w:multiLevelType w:val="hybridMultilevel"/>
    <w:tmpl w:val="37E26162"/>
    <w:lvl w:ilvl="0" w:tplc="A746C2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FFC2A83"/>
    <w:multiLevelType w:val="hybridMultilevel"/>
    <w:tmpl w:val="B39E64C0"/>
    <w:lvl w:ilvl="0" w:tplc="C324F7B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8404161">
    <w:abstractNumId w:val="0"/>
  </w:num>
  <w:num w:numId="2" w16cid:durableId="10472246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2D32"/>
    <w:rsid w:val="00045E80"/>
    <w:rsid w:val="000462BB"/>
    <w:rsid w:val="00047185"/>
    <w:rsid w:val="000861F2"/>
    <w:rsid w:val="00090416"/>
    <w:rsid w:val="000B52EB"/>
    <w:rsid w:val="000B7E51"/>
    <w:rsid w:val="000C073D"/>
    <w:rsid w:val="00123167"/>
    <w:rsid w:val="0012368A"/>
    <w:rsid w:val="001410F9"/>
    <w:rsid w:val="00190AC4"/>
    <w:rsid w:val="001C316B"/>
    <w:rsid w:val="001E6151"/>
    <w:rsid w:val="001F7C6B"/>
    <w:rsid w:val="00216BCA"/>
    <w:rsid w:val="00224227"/>
    <w:rsid w:val="00251EF8"/>
    <w:rsid w:val="002C484C"/>
    <w:rsid w:val="002C5CC0"/>
    <w:rsid w:val="002F5505"/>
    <w:rsid w:val="00317BFF"/>
    <w:rsid w:val="003C4DBE"/>
    <w:rsid w:val="00410CD2"/>
    <w:rsid w:val="004351C6"/>
    <w:rsid w:val="0050633F"/>
    <w:rsid w:val="005428B8"/>
    <w:rsid w:val="00586EAF"/>
    <w:rsid w:val="005A12E9"/>
    <w:rsid w:val="005B7A52"/>
    <w:rsid w:val="005E1D07"/>
    <w:rsid w:val="006366AA"/>
    <w:rsid w:val="00655B7D"/>
    <w:rsid w:val="006B5C25"/>
    <w:rsid w:val="006D16C0"/>
    <w:rsid w:val="006D7BC3"/>
    <w:rsid w:val="006E1D16"/>
    <w:rsid w:val="00782078"/>
    <w:rsid w:val="00782126"/>
    <w:rsid w:val="007A5723"/>
    <w:rsid w:val="00826D33"/>
    <w:rsid w:val="00832D68"/>
    <w:rsid w:val="00834724"/>
    <w:rsid w:val="00836669"/>
    <w:rsid w:val="00887EB7"/>
    <w:rsid w:val="008A2E3E"/>
    <w:rsid w:val="008A4563"/>
    <w:rsid w:val="008B40A0"/>
    <w:rsid w:val="008C3386"/>
    <w:rsid w:val="008F5933"/>
    <w:rsid w:val="00932D32"/>
    <w:rsid w:val="0093610A"/>
    <w:rsid w:val="00951692"/>
    <w:rsid w:val="009679E4"/>
    <w:rsid w:val="00970F23"/>
    <w:rsid w:val="009A2CCC"/>
    <w:rsid w:val="009D2F8C"/>
    <w:rsid w:val="009D6892"/>
    <w:rsid w:val="009E3C4D"/>
    <w:rsid w:val="00A613BC"/>
    <w:rsid w:val="00A75403"/>
    <w:rsid w:val="00A84584"/>
    <w:rsid w:val="00AC08B6"/>
    <w:rsid w:val="00AE015F"/>
    <w:rsid w:val="00B04183"/>
    <w:rsid w:val="00B26341"/>
    <w:rsid w:val="00B51100"/>
    <w:rsid w:val="00B76A03"/>
    <w:rsid w:val="00B955EF"/>
    <w:rsid w:val="00BA473A"/>
    <w:rsid w:val="00BC75B4"/>
    <w:rsid w:val="00BD7D02"/>
    <w:rsid w:val="00C54039"/>
    <w:rsid w:val="00CC5E06"/>
    <w:rsid w:val="00CD2154"/>
    <w:rsid w:val="00D076E7"/>
    <w:rsid w:val="00D3523C"/>
    <w:rsid w:val="00D77AFB"/>
    <w:rsid w:val="00D87280"/>
    <w:rsid w:val="00DB3BDA"/>
    <w:rsid w:val="00DB5F3F"/>
    <w:rsid w:val="00EB54EA"/>
    <w:rsid w:val="00F70407"/>
    <w:rsid w:val="00F71B85"/>
    <w:rsid w:val="00F75E9A"/>
    <w:rsid w:val="00FB46A3"/>
    <w:rsid w:val="00FD41D0"/>
    <w:rsid w:val="00FD7D19"/>
    <w:rsid w:val="00FF52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AADD0A"/>
  <w15:chartTrackingRefBased/>
  <w15:docId w15:val="{25BFB73E-08B9-4CF0-AC4C-176B6B84A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32D32"/>
    <w:rPr>
      <w:i/>
      <w:iCs/>
    </w:rPr>
  </w:style>
  <w:style w:type="character" w:customStyle="1" w:styleId="grid-customitemtextsiwrr">
    <w:name w:val="grid-custom__itemtext___siwrr"/>
    <w:basedOn w:val="DefaultParagraphFont"/>
    <w:rsid w:val="00932D32"/>
  </w:style>
  <w:style w:type="paragraph" w:styleId="NormalWeb">
    <w:name w:val="Normal (Web)"/>
    <w:basedOn w:val="Normal"/>
    <w:uiPriority w:val="99"/>
    <w:unhideWhenUsed/>
    <w:rsid w:val="00932D32"/>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32D32"/>
    <w:rPr>
      <w:color w:val="0000FF"/>
      <w:u w:val="single"/>
    </w:rPr>
  </w:style>
  <w:style w:type="character" w:styleId="UnresolvedMention">
    <w:name w:val="Unresolved Mention"/>
    <w:basedOn w:val="DefaultParagraphFont"/>
    <w:uiPriority w:val="99"/>
    <w:semiHidden/>
    <w:unhideWhenUsed/>
    <w:rsid w:val="00DB5F3F"/>
    <w:rPr>
      <w:color w:val="605E5C"/>
      <w:shd w:val="clear" w:color="auto" w:fill="E1DFDD"/>
    </w:rPr>
  </w:style>
  <w:style w:type="character" w:customStyle="1" w:styleId="s1">
    <w:name w:val="s1"/>
    <w:basedOn w:val="DefaultParagraphFont"/>
    <w:rsid w:val="00DB5F3F"/>
  </w:style>
  <w:style w:type="paragraph" w:styleId="ListParagraph">
    <w:name w:val="List Paragraph"/>
    <w:basedOn w:val="Normal"/>
    <w:uiPriority w:val="34"/>
    <w:qFormat/>
    <w:rsid w:val="001C316B"/>
    <w:pPr>
      <w:ind w:left="720"/>
      <w:contextualSpacing/>
    </w:pPr>
  </w:style>
  <w:style w:type="character" w:styleId="CommentReference">
    <w:name w:val="annotation reference"/>
    <w:basedOn w:val="DefaultParagraphFont"/>
    <w:uiPriority w:val="99"/>
    <w:semiHidden/>
    <w:unhideWhenUsed/>
    <w:rsid w:val="006D7BC3"/>
    <w:rPr>
      <w:sz w:val="16"/>
      <w:szCs w:val="16"/>
    </w:rPr>
  </w:style>
  <w:style w:type="paragraph" w:styleId="CommentText">
    <w:name w:val="annotation text"/>
    <w:basedOn w:val="Normal"/>
    <w:link w:val="CommentTextChar"/>
    <w:uiPriority w:val="99"/>
    <w:semiHidden/>
    <w:unhideWhenUsed/>
    <w:rsid w:val="006D7BC3"/>
    <w:pPr>
      <w:spacing w:line="240" w:lineRule="auto"/>
    </w:pPr>
    <w:rPr>
      <w:sz w:val="20"/>
      <w:szCs w:val="20"/>
    </w:rPr>
  </w:style>
  <w:style w:type="character" w:customStyle="1" w:styleId="CommentTextChar">
    <w:name w:val="Comment Text Char"/>
    <w:basedOn w:val="DefaultParagraphFont"/>
    <w:link w:val="CommentText"/>
    <w:uiPriority w:val="99"/>
    <w:semiHidden/>
    <w:rsid w:val="006D7BC3"/>
    <w:rPr>
      <w:sz w:val="20"/>
      <w:szCs w:val="20"/>
    </w:rPr>
  </w:style>
  <w:style w:type="paragraph" w:styleId="CommentSubject">
    <w:name w:val="annotation subject"/>
    <w:basedOn w:val="CommentText"/>
    <w:next w:val="CommentText"/>
    <w:link w:val="CommentSubjectChar"/>
    <w:uiPriority w:val="99"/>
    <w:semiHidden/>
    <w:unhideWhenUsed/>
    <w:rsid w:val="006D7BC3"/>
    <w:rPr>
      <w:b/>
      <w:bCs/>
    </w:rPr>
  </w:style>
  <w:style w:type="character" w:customStyle="1" w:styleId="CommentSubjectChar">
    <w:name w:val="Comment Subject Char"/>
    <w:basedOn w:val="CommentTextChar"/>
    <w:link w:val="CommentSubject"/>
    <w:uiPriority w:val="99"/>
    <w:semiHidden/>
    <w:rsid w:val="006D7BC3"/>
    <w:rPr>
      <w:b/>
      <w:bCs/>
      <w:sz w:val="20"/>
      <w:szCs w:val="20"/>
    </w:rPr>
  </w:style>
  <w:style w:type="paragraph" w:styleId="BalloonText">
    <w:name w:val="Balloon Text"/>
    <w:basedOn w:val="Normal"/>
    <w:link w:val="BalloonTextChar"/>
    <w:uiPriority w:val="99"/>
    <w:semiHidden/>
    <w:unhideWhenUsed/>
    <w:rsid w:val="006D7B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7BC3"/>
    <w:rPr>
      <w:rFonts w:ascii="Segoe UI" w:hAnsi="Segoe UI" w:cs="Segoe UI"/>
      <w:sz w:val="18"/>
      <w:szCs w:val="18"/>
    </w:rPr>
  </w:style>
  <w:style w:type="paragraph" w:customStyle="1" w:styleId="xmsonormal">
    <w:name w:val="x_msonormal"/>
    <w:basedOn w:val="Normal"/>
    <w:rsid w:val="006D16C0"/>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165535">
      <w:bodyDiv w:val="1"/>
      <w:marLeft w:val="0"/>
      <w:marRight w:val="0"/>
      <w:marTop w:val="0"/>
      <w:marBottom w:val="0"/>
      <w:divBdr>
        <w:top w:val="none" w:sz="0" w:space="0" w:color="auto"/>
        <w:left w:val="none" w:sz="0" w:space="0" w:color="auto"/>
        <w:bottom w:val="none" w:sz="0" w:space="0" w:color="auto"/>
        <w:right w:val="none" w:sz="0" w:space="0" w:color="auto"/>
      </w:divBdr>
      <w:divsChild>
        <w:div w:id="517352664">
          <w:marLeft w:val="0"/>
          <w:marRight w:val="0"/>
          <w:marTop w:val="0"/>
          <w:marBottom w:val="0"/>
          <w:divBdr>
            <w:top w:val="none" w:sz="0" w:space="0" w:color="auto"/>
            <w:left w:val="none" w:sz="0" w:space="0" w:color="auto"/>
            <w:bottom w:val="none" w:sz="0" w:space="0" w:color="auto"/>
            <w:right w:val="none" w:sz="0" w:space="0" w:color="auto"/>
          </w:divBdr>
        </w:div>
      </w:divsChild>
    </w:div>
    <w:div w:id="62028024">
      <w:bodyDiv w:val="1"/>
      <w:marLeft w:val="0"/>
      <w:marRight w:val="0"/>
      <w:marTop w:val="0"/>
      <w:marBottom w:val="0"/>
      <w:divBdr>
        <w:top w:val="none" w:sz="0" w:space="0" w:color="auto"/>
        <w:left w:val="none" w:sz="0" w:space="0" w:color="auto"/>
        <w:bottom w:val="none" w:sz="0" w:space="0" w:color="auto"/>
        <w:right w:val="none" w:sz="0" w:space="0" w:color="auto"/>
      </w:divBdr>
    </w:div>
    <w:div w:id="363094208">
      <w:bodyDiv w:val="1"/>
      <w:marLeft w:val="0"/>
      <w:marRight w:val="0"/>
      <w:marTop w:val="0"/>
      <w:marBottom w:val="0"/>
      <w:divBdr>
        <w:top w:val="none" w:sz="0" w:space="0" w:color="auto"/>
        <w:left w:val="none" w:sz="0" w:space="0" w:color="auto"/>
        <w:bottom w:val="none" w:sz="0" w:space="0" w:color="auto"/>
        <w:right w:val="none" w:sz="0" w:space="0" w:color="auto"/>
      </w:divBdr>
      <w:divsChild>
        <w:div w:id="880165361">
          <w:marLeft w:val="0"/>
          <w:marRight w:val="0"/>
          <w:marTop w:val="0"/>
          <w:marBottom w:val="0"/>
          <w:divBdr>
            <w:top w:val="none" w:sz="0" w:space="0" w:color="auto"/>
            <w:left w:val="none" w:sz="0" w:space="0" w:color="auto"/>
            <w:bottom w:val="none" w:sz="0" w:space="0" w:color="auto"/>
            <w:right w:val="none" w:sz="0" w:space="0" w:color="auto"/>
          </w:divBdr>
        </w:div>
        <w:div w:id="1668243713">
          <w:marLeft w:val="0"/>
          <w:marRight w:val="0"/>
          <w:marTop w:val="0"/>
          <w:marBottom w:val="0"/>
          <w:divBdr>
            <w:top w:val="none" w:sz="0" w:space="0" w:color="auto"/>
            <w:left w:val="none" w:sz="0" w:space="0" w:color="auto"/>
            <w:bottom w:val="none" w:sz="0" w:space="0" w:color="auto"/>
            <w:right w:val="none" w:sz="0" w:space="0" w:color="auto"/>
          </w:divBdr>
        </w:div>
      </w:divsChild>
    </w:div>
    <w:div w:id="477770570">
      <w:bodyDiv w:val="1"/>
      <w:marLeft w:val="0"/>
      <w:marRight w:val="0"/>
      <w:marTop w:val="0"/>
      <w:marBottom w:val="0"/>
      <w:divBdr>
        <w:top w:val="none" w:sz="0" w:space="0" w:color="auto"/>
        <w:left w:val="none" w:sz="0" w:space="0" w:color="auto"/>
        <w:bottom w:val="none" w:sz="0" w:space="0" w:color="auto"/>
        <w:right w:val="none" w:sz="0" w:space="0" w:color="auto"/>
      </w:divBdr>
      <w:divsChild>
        <w:div w:id="749933634">
          <w:marLeft w:val="0"/>
          <w:marRight w:val="0"/>
          <w:marTop w:val="0"/>
          <w:marBottom w:val="0"/>
          <w:divBdr>
            <w:top w:val="none" w:sz="0" w:space="0" w:color="auto"/>
            <w:left w:val="none" w:sz="0" w:space="0" w:color="auto"/>
            <w:bottom w:val="none" w:sz="0" w:space="0" w:color="auto"/>
            <w:right w:val="none" w:sz="0" w:space="0" w:color="auto"/>
          </w:divBdr>
        </w:div>
        <w:div w:id="587076600">
          <w:marLeft w:val="0"/>
          <w:marRight w:val="0"/>
          <w:marTop w:val="0"/>
          <w:marBottom w:val="0"/>
          <w:divBdr>
            <w:top w:val="none" w:sz="0" w:space="0" w:color="auto"/>
            <w:left w:val="none" w:sz="0" w:space="0" w:color="auto"/>
            <w:bottom w:val="none" w:sz="0" w:space="0" w:color="auto"/>
            <w:right w:val="none" w:sz="0" w:space="0" w:color="auto"/>
          </w:divBdr>
        </w:div>
      </w:divsChild>
    </w:div>
    <w:div w:id="519469684">
      <w:bodyDiv w:val="1"/>
      <w:marLeft w:val="0"/>
      <w:marRight w:val="0"/>
      <w:marTop w:val="0"/>
      <w:marBottom w:val="0"/>
      <w:divBdr>
        <w:top w:val="none" w:sz="0" w:space="0" w:color="auto"/>
        <w:left w:val="none" w:sz="0" w:space="0" w:color="auto"/>
        <w:bottom w:val="none" w:sz="0" w:space="0" w:color="auto"/>
        <w:right w:val="none" w:sz="0" w:space="0" w:color="auto"/>
      </w:divBdr>
    </w:div>
    <w:div w:id="639925883">
      <w:bodyDiv w:val="1"/>
      <w:marLeft w:val="0"/>
      <w:marRight w:val="0"/>
      <w:marTop w:val="0"/>
      <w:marBottom w:val="0"/>
      <w:divBdr>
        <w:top w:val="none" w:sz="0" w:space="0" w:color="auto"/>
        <w:left w:val="none" w:sz="0" w:space="0" w:color="auto"/>
        <w:bottom w:val="none" w:sz="0" w:space="0" w:color="auto"/>
        <w:right w:val="none" w:sz="0" w:space="0" w:color="auto"/>
      </w:divBdr>
      <w:divsChild>
        <w:div w:id="1720737372">
          <w:marLeft w:val="0"/>
          <w:marRight w:val="0"/>
          <w:marTop w:val="0"/>
          <w:marBottom w:val="0"/>
          <w:divBdr>
            <w:top w:val="none" w:sz="0" w:space="0" w:color="auto"/>
            <w:left w:val="none" w:sz="0" w:space="0" w:color="auto"/>
            <w:bottom w:val="none" w:sz="0" w:space="0" w:color="auto"/>
            <w:right w:val="none" w:sz="0" w:space="0" w:color="auto"/>
          </w:divBdr>
        </w:div>
      </w:divsChild>
    </w:div>
    <w:div w:id="655036326">
      <w:bodyDiv w:val="1"/>
      <w:marLeft w:val="0"/>
      <w:marRight w:val="0"/>
      <w:marTop w:val="0"/>
      <w:marBottom w:val="0"/>
      <w:divBdr>
        <w:top w:val="none" w:sz="0" w:space="0" w:color="auto"/>
        <w:left w:val="none" w:sz="0" w:space="0" w:color="auto"/>
        <w:bottom w:val="none" w:sz="0" w:space="0" w:color="auto"/>
        <w:right w:val="none" w:sz="0" w:space="0" w:color="auto"/>
      </w:divBdr>
      <w:divsChild>
        <w:div w:id="372464046">
          <w:marLeft w:val="0"/>
          <w:marRight w:val="0"/>
          <w:marTop w:val="0"/>
          <w:marBottom w:val="0"/>
          <w:divBdr>
            <w:top w:val="none" w:sz="0" w:space="0" w:color="auto"/>
            <w:left w:val="none" w:sz="0" w:space="0" w:color="auto"/>
            <w:bottom w:val="none" w:sz="0" w:space="0" w:color="auto"/>
            <w:right w:val="none" w:sz="0" w:space="0" w:color="auto"/>
          </w:divBdr>
        </w:div>
        <w:div w:id="2136169823">
          <w:marLeft w:val="0"/>
          <w:marRight w:val="0"/>
          <w:marTop w:val="0"/>
          <w:marBottom w:val="0"/>
          <w:divBdr>
            <w:top w:val="none" w:sz="0" w:space="0" w:color="auto"/>
            <w:left w:val="none" w:sz="0" w:space="0" w:color="auto"/>
            <w:bottom w:val="none" w:sz="0" w:space="0" w:color="auto"/>
            <w:right w:val="none" w:sz="0" w:space="0" w:color="auto"/>
          </w:divBdr>
        </w:div>
      </w:divsChild>
    </w:div>
    <w:div w:id="1348479257">
      <w:bodyDiv w:val="1"/>
      <w:marLeft w:val="0"/>
      <w:marRight w:val="0"/>
      <w:marTop w:val="0"/>
      <w:marBottom w:val="0"/>
      <w:divBdr>
        <w:top w:val="none" w:sz="0" w:space="0" w:color="auto"/>
        <w:left w:val="none" w:sz="0" w:space="0" w:color="auto"/>
        <w:bottom w:val="none" w:sz="0" w:space="0" w:color="auto"/>
        <w:right w:val="none" w:sz="0" w:space="0" w:color="auto"/>
      </w:divBdr>
    </w:div>
    <w:div w:id="1388451261">
      <w:bodyDiv w:val="1"/>
      <w:marLeft w:val="0"/>
      <w:marRight w:val="0"/>
      <w:marTop w:val="0"/>
      <w:marBottom w:val="0"/>
      <w:divBdr>
        <w:top w:val="none" w:sz="0" w:space="0" w:color="auto"/>
        <w:left w:val="none" w:sz="0" w:space="0" w:color="auto"/>
        <w:bottom w:val="none" w:sz="0" w:space="0" w:color="auto"/>
        <w:right w:val="none" w:sz="0" w:space="0" w:color="auto"/>
      </w:divBdr>
    </w:div>
    <w:div w:id="1471552334">
      <w:bodyDiv w:val="1"/>
      <w:marLeft w:val="0"/>
      <w:marRight w:val="0"/>
      <w:marTop w:val="0"/>
      <w:marBottom w:val="0"/>
      <w:divBdr>
        <w:top w:val="none" w:sz="0" w:space="0" w:color="auto"/>
        <w:left w:val="none" w:sz="0" w:space="0" w:color="auto"/>
        <w:bottom w:val="none" w:sz="0" w:space="0" w:color="auto"/>
        <w:right w:val="none" w:sz="0" w:space="0" w:color="auto"/>
      </w:divBdr>
      <w:divsChild>
        <w:div w:id="1424571722">
          <w:marLeft w:val="0"/>
          <w:marRight w:val="0"/>
          <w:marTop w:val="0"/>
          <w:marBottom w:val="0"/>
          <w:divBdr>
            <w:top w:val="none" w:sz="0" w:space="0" w:color="auto"/>
            <w:left w:val="none" w:sz="0" w:space="0" w:color="auto"/>
            <w:bottom w:val="none" w:sz="0" w:space="0" w:color="auto"/>
            <w:right w:val="none" w:sz="0" w:space="0" w:color="auto"/>
          </w:divBdr>
        </w:div>
      </w:divsChild>
    </w:div>
    <w:div w:id="1486824038">
      <w:bodyDiv w:val="1"/>
      <w:marLeft w:val="0"/>
      <w:marRight w:val="0"/>
      <w:marTop w:val="0"/>
      <w:marBottom w:val="0"/>
      <w:divBdr>
        <w:top w:val="none" w:sz="0" w:space="0" w:color="auto"/>
        <w:left w:val="none" w:sz="0" w:space="0" w:color="auto"/>
        <w:bottom w:val="none" w:sz="0" w:space="0" w:color="auto"/>
        <w:right w:val="none" w:sz="0" w:space="0" w:color="auto"/>
      </w:divBdr>
      <w:divsChild>
        <w:div w:id="1978484339">
          <w:marLeft w:val="0"/>
          <w:marRight w:val="0"/>
          <w:marTop w:val="0"/>
          <w:marBottom w:val="0"/>
          <w:divBdr>
            <w:top w:val="none" w:sz="0" w:space="0" w:color="auto"/>
            <w:left w:val="none" w:sz="0" w:space="0" w:color="auto"/>
            <w:bottom w:val="none" w:sz="0" w:space="0" w:color="auto"/>
            <w:right w:val="none" w:sz="0" w:space="0" w:color="auto"/>
          </w:divBdr>
        </w:div>
      </w:divsChild>
    </w:div>
    <w:div w:id="1562525254">
      <w:bodyDiv w:val="1"/>
      <w:marLeft w:val="0"/>
      <w:marRight w:val="0"/>
      <w:marTop w:val="0"/>
      <w:marBottom w:val="0"/>
      <w:divBdr>
        <w:top w:val="none" w:sz="0" w:space="0" w:color="auto"/>
        <w:left w:val="none" w:sz="0" w:space="0" w:color="auto"/>
        <w:bottom w:val="none" w:sz="0" w:space="0" w:color="auto"/>
        <w:right w:val="none" w:sz="0" w:space="0" w:color="auto"/>
      </w:divBdr>
    </w:div>
    <w:div w:id="1648705605">
      <w:bodyDiv w:val="1"/>
      <w:marLeft w:val="0"/>
      <w:marRight w:val="0"/>
      <w:marTop w:val="0"/>
      <w:marBottom w:val="0"/>
      <w:divBdr>
        <w:top w:val="none" w:sz="0" w:space="0" w:color="auto"/>
        <w:left w:val="none" w:sz="0" w:space="0" w:color="auto"/>
        <w:bottom w:val="none" w:sz="0" w:space="0" w:color="auto"/>
        <w:right w:val="none" w:sz="0" w:space="0" w:color="auto"/>
      </w:divBdr>
    </w:div>
    <w:div w:id="1692147283">
      <w:bodyDiv w:val="1"/>
      <w:marLeft w:val="0"/>
      <w:marRight w:val="0"/>
      <w:marTop w:val="0"/>
      <w:marBottom w:val="0"/>
      <w:divBdr>
        <w:top w:val="none" w:sz="0" w:space="0" w:color="auto"/>
        <w:left w:val="none" w:sz="0" w:space="0" w:color="auto"/>
        <w:bottom w:val="none" w:sz="0" w:space="0" w:color="auto"/>
        <w:right w:val="none" w:sz="0" w:space="0" w:color="auto"/>
      </w:divBdr>
    </w:div>
    <w:div w:id="1732458495">
      <w:bodyDiv w:val="1"/>
      <w:marLeft w:val="0"/>
      <w:marRight w:val="0"/>
      <w:marTop w:val="0"/>
      <w:marBottom w:val="0"/>
      <w:divBdr>
        <w:top w:val="none" w:sz="0" w:space="0" w:color="auto"/>
        <w:left w:val="none" w:sz="0" w:space="0" w:color="auto"/>
        <w:bottom w:val="none" w:sz="0" w:space="0" w:color="auto"/>
        <w:right w:val="none" w:sz="0" w:space="0" w:color="auto"/>
      </w:divBdr>
    </w:div>
    <w:div w:id="2096314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pitzinc.com/fulldome_sho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ochnessproductions.com/shows/avi/lsc.html" TargetMode="External"/><Relationship Id="rId5" Type="http://schemas.openxmlformats.org/officeDocument/2006/relationships/hyperlink" Target="http://www.spitzinc.com/fulldome_shows/"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2</Pages>
  <Words>613</Words>
  <Characters>3497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Columbia Basin College</Company>
  <LinksUpToDate>false</LinksUpToDate>
  <CharactersWithSpaces>4102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Steinert, Erin</dc:creator>
  <cp:keywords/>
  <dc:description/>
  <cp:lastModifiedBy>Zapata, Selene</cp:lastModifiedBy>
  <cp:revision>5</cp:revision>
  <dcterms:created xsi:type="dcterms:W3CDTF">2024-12-03T19:58:00Z</dcterms:created>
  <dcterms:modified xsi:type="dcterms:W3CDTF">2024-12-03T22:35:00Z</dcterms:modified>
</cp:coreProperties>
</file>